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广西医科大学研究生课程缓考申请表</w:t>
      </w:r>
    </w:p>
    <w:p>
      <w:pPr>
        <w:jc w:val="center"/>
        <w:rPr>
          <w:rFonts w:ascii="宋体" w:hAnsi="宋体" w:eastAsia="宋体" w:cs="Times New Roman"/>
          <w:b/>
          <w:sz w:val="2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学号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学位类型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□学术型 □专业型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学位层次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□硕士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培养类型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□全日制 </w:t>
            </w:r>
          </w:p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□在职（同等学力）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培养单位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课程名称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缓考课程班级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51" w:type="dxa"/>
            <w:vAlign w:val="center"/>
          </w:tcPr>
          <w:p>
            <w:pPr>
              <w:ind w:left="1" w:hanging="1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申请事由</w:t>
            </w:r>
          </w:p>
        </w:tc>
        <w:tc>
          <w:tcPr>
            <w:tcW w:w="6571" w:type="dxa"/>
            <w:gridSpan w:val="3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</w:p>
          <w:p>
            <w:pPr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导师意见</w:t>
            </w:r>
          </w:p>
        </w:tc>
        <w:tc>
          <w:tcPr>
            <w:tcW w:w="6571" w:type="dxa"/>
            <w:gridSpan w:val="3"/>
          </w:tcPr>
          <w:p>
            <w:pPr>
              <w:spacing w:line="440" w:lineRule="exact"/>
              <w:rPr>
                <w:rFonts w:hint="eastAsia"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</w:rPr>
              <w:t>培养单位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</w:rPr>
              <w:t>研究生教务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</w:rPr>
              <w:t>管理部门意见</w:t>
            </w:r>
          </w:p>
        </w:tc>
        <w:tc>
          <w:tcPr>
            <w:tcW w:w="6571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</w:rPr>
              <w:t>课程负责人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</w:rPr>
              <w:t>意见</w:t>
            </w:r>
          </w:p>
        </w:tc>
        <w:tc>
          <w:tcPr>
            <w:tcW w:w="6571" w:type="dxa"/>
            <w:gridSpan w:val="3"/>
          </w:tcPr>
          <w:p>
            <w:pPr>
              <w:spacing w:line="440" w:lineRule="exact"/>
              <w:rPr>
                <w:rFonts w:hint="eastAsia"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</w:rPr>
              <w:t>研究生院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</w:rPr>
              <w:t>培养科意见</w:t>
            </w:r>
          </w:p>
        </w:tc>
        <w:tc>
          <w:tcPr>
            <w:tcW w:w="6571" w:type="dxa"/>
            <w:gridSpan w:val="3"/>
          </w:tcPr>
          <w:p>
            <w:pPr>
              <w:spacing w:line="440" w:lineRule="exact"/>
              <w:rPr>
                <w:rFonts w:hint="eastAsia"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theme="minor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</w:tbl>
    <w:p>
      <w:pPr>
        <w:spacing w:line="32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备注：1.本表一式三份，本人、课程负责人、研究生院培养科各一份。</w:t>
      </w:r>
    </w:p>
    <w:p>
      <w:pPr>
        <w:spacing w:line="320" w:lineRule="exact"/>
        <w:ind w:firstLine="720" w:firstLineChars="3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2.缓考申请必须经过导师、开课教研室同意、报研究生院培养科备案方为有效。</w:t>
      </w:r>
    </w:p>
    <w:p>
      <w:pPr>
        <w:spacing w:line="320" w:lineRule="exact"/>
        <w:ind w:firstLine="720" w:firstLineChars="3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3.办理时间：课程考试前1周起开始办理，考试结束后办理者无效。</w:t>
      </w:r>
    </w:p>
    <w:p>
      <w:pPr>
        <w:spacing w:line="320" w:lineRule="exact"/>
        <w:ind w:firstLine="720" w:firstLineChars="3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4.获批缓考申请者参加下一届研究生此课程的正常考试。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3MWU1MjljMjJlNTZhMWVjZjY5YjJlYjEzYmY2ZmMifQ=="/>
  </w:docVars>
  <w:rsids>
    <w:rsidRoot w:val="3E197C3C"/>
    <w:rsid w:val="0000391A"/>
    <w:rsid w:val="0001167C"/>
    <w:rsid w:val="000E7AC3"/>
    <w:rsid w:val="001A76CB"/>
    <w:rsid w:val="001C5EC7"/>
    <w:rsid w:val="00220523"/>
    <w:rsid w:val="00283CD8"/>
    <w:rsid w:val="0032027E"/>
    <w:rsid w:val="00376D32"/>
    <w:rsid w:val="004104B1"/>
    <w:rsid w:val="00420506"/>
    <w:rsid w:val="00457BA1"/>
    <w:rsid w:val="00535744"/>
    <w:rsid w:val="00562CAE"/>
    <w:rsid w:val="00600D0F"/>
    <w:rsid w:val="00602480"/>
    <w:rsid w:val="00660772"/>
    <w:rsid w:val="006C7ECE"/>
    <w:rsid w:val="006D6082"/>
    <w:rsid w:val="0073502B"/>
    <w:rsid w:val="007C05A3"/>
    <w:rsid w:val="007E2905"/>
    <w:rsid w:val="00833140"/>
    <w:rsid w:val="00885C2B"/>
    <w:rsid w:val="00A12884"/>
    <w:rsid w:val="00A22EC3"/>
    <w:rsid w:val="00A4784E"/>
    <w:rsid w:val="00AA4BD3"/>
    <w:rsid w:val="00AF195E"/>
    <w:rsid w:val="00B110AF"/>
    <w:rsid w:val="00BA6E32"/>
    <w:rsid w:val="00C20B59"/>
    <w:rsid w:val="00D5000B"/>
    <w:rsid w:val="00DD5217"/>
    <w:rsid w:val="00E15722"/>
    <w:rsid w:val="00E621AA"/>
    <w:rsid w:val="00E64D8A"/>
    <w:rsid w:val="00F175D1"/>
    <w:rsid w:val="00FF1A8A"/>
    <w:rsid w:val="02545A8D"/>
    <w:rsid w:val="031511C4"/>
    <w:rsid w:val="032F7E57"/>
    <w:rsid w:val="0677198F"/>
    <w:rsid w:val="07305D6E"/>
    <w:rsid w:val="073B07EE"/>
    <w:rsid w:val="0ADC4D59"/>
    <w:rsid w:val="106F40AC"/>
    <w:rsid w:val="11057100"/>
    <w:rsid w:val="11BC47D0"/>
    <w:rsid w:val="13AD7F82"/>
    <w:rsid w:val="14BB0ECD"/>
    <w:rsid w:val="16070189"/>
    <w:rsid w:val="17902868"/>
    <w:rsid w:val="188B5C32"/>
    <w:rsid w:val="18F84571"/>
    <w:rsid w:val="19096C8F"/>
    <w:rsid w:val="193D793A"/>
    <w:rsid w:val="1A254EAA"/>
    <w:rsid w:val="1D251D5C"/>
    <w:rsid w:val="1E2919AE"/>
    <w:rsid w:val="203C763E"/>
    <w:rsid w:val="208A3876"/>
    <w:rsid w:val="20CE7DEB"/>
    <w:rsid w:val="20DA5370"/>
    <w:rsid w:val="20E977B2"/>
    <w:rsid w:val="213C5E7C"/>
    <w:rsid w:val="21D36BFC"/>
    <w:rsid w:val="22747DB0"/>
    <w:rsid w:val="2354398A"/>
    <w:rsid w:val="235A5E74"/>
    <w:rsid w:val="24101CF1"/>
    <w:rsid w:val="261B7913"/>
    <w:rsid w:val="268A06C3"/>
    <w:rsid w:val="27942DDC"/>
    <w:rsid w:val="285173C4"/>
    <w:rsid w:val="285A44CD"/>
    <w:rsid w:val="287E4E69"/>
    <w:rsid w:val="28815406"/>
    <w:rsid w:val="2B0440E2"/>
    <w:rsid w:val="2C080ED2"/>
    <w:rsid w:val="2D2D370C"/>
    <w:rsid w:val="2E8A5C50"/>
    <w:rsid w:val="2EB440A6"/>
    <w:rsid w:val="300C3238"/>
    <w:rsid w:val="31323A1F"/>
    <w:rsid w:val="317038E6"/>
    <w:rsid w:val="32340D3A"/>
    <w:rsid w:val="32604671"/>
    <w:rsid w:val="3359622D"/>
    <w:rsid w:val="34F14525"/>
    <w:rsid w:val="359C4A36"/>
    <w:rsid w:val="35E3089B"/>
    <w:rsid w:val="36955D5B"/>
    <w:rsid w:val="36EC10C7"/>
    <w:rsid w:val="392E6B34"/>
    <w:rsid w:val="39E95035"/>
    <w:rsid w:val="3B0347CF"/>
    <w:rsid w:val="3E197C3C"/>
    <w:rsid w:val="3EAB2F67"/>
    <w:rsid w:val="3FDB7E20"/>
    <w:rsid w:val="401A2F44"/>
    <w:rsid w:val="41A76EB0"/>
    <w:rsid w:val="41C02325"/>
    <w:rsid w:val="423F7C97"/>
    <w:rsid w:val="42ED402D"/>
    <w:rsid w:val="43B82021"/>
    <w:rsid w:val="44CD105E"/>
    <w:rsid w:val="45A4044D"/>
    <w:rsid w:val="473B215E"/>
    <w:rsid w:val="47561354"/>
    <w:rsid w:val="478370BC"/>
    <w:rsid w:val="47880E7D"/>
    <w:rsid w:val="485200B6"/>
    <w:rsid w:val="48C857F0"/>
    <w:rsid w:val="492A5822"/>
    <w:rsid w:val="4B471305"/>
    <w:rsid w:val="4B7C7076"/>
    <w:rsid w:val="4BBB7FF5"/>
    <w:rsid w:val="4BE11A5A"/>
    <w:rsid w:val="4BFF046E"/>
    <w:rsid w:val="4D994F6E"/>
    <w:rsid w:val="4EAB6AC5"/>
    <w:rsid w:val="5048505A"/>
    <w:rsid w:val="51BE7688"/>
    <w:rsid w:val="547F7955"/>
    <w:rsid w:val="595656AA"/>
    <w:rsid w:val="5B717D6A"/>
    <w:rsid w:val="5D4B43CB"/>
    <w:rsid w:val="654A462C"/>
    <w:rsid w:val="6A16029A"/>
    <w:rsid w:val="6F1C5538"/>
    <w:rsid w:val="6FAF41FD"/>
    <w:rsid w:val="71F74946"/>
    <w:rsid w:val="75B51875"/>
    <w:rsid w:val="76445AEA"/>
    <w:rsid w:val="766217DE"/>
    <w:rsid w:val="776B5DEC"/>
    <w:rsid w:val="78AC5F53"/>
    <w:rsid w:val="792A51B9"/>
    <w:rsid w:val="796F74FC"/>
    <w:rsid w:val="7AD868DA"/>
    <w:rsid w:val="7B29163D"/>
    <w:rsid w:val="7B521F26"/>
    <w:rsid w:val="7BEA5432"/>
    <w:rsid w:val="7DF35CF8"/>
    <w:rsid w:val="7DF36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31</TotalTime>
  <ScaleCrop>false</ScaleCrop>
  <LinksUpToDate>false</LinksUpToDate>
  <CharactersWithSpaces>461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2020-09-09T01:47:00Z</dcterms:created>
  <dc:creator>Lenovo</dc:creator>
  <cp:lastModifiedBy>toshi</cp:lastModifiedBy>
  <cp:lastPrinted>2022-09-21T02:14:00Z</cp:lastPrinted>
  <dcterms:modified xsi:type="dcterms:W3CDTF">2023-01-06T05:29:53Z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44321592D29841B7A26861215EC13178</vt:lpwstr>
  </property>
</Properties>
</file>